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D7C" w:rsidRDefault="00437D7C" w:rsidP="00437D7C">
      <w:pPr>
        <w:pStyle w:val="Akapitzlist"/>
        <w:jc w:val="right"/>
      </w:pPr>
      <w:r>
        <w:t>Załącznik nr 1</w:t>
      </w:r>
    </w:p>
    <w:p w:rsidR="00437D7C" w:rsidRDefault="00437D7C" w:rsidP="00437D7C">
      <w:pPr>
        <w:pStyle w:val="Akapitzlist"/>
        <w:ind w:left="0"/>
        <w:rPr>
          <w:b/>
        </w:rPr>
      </w:pPr>
    </w:p>
    <w:p w:rsidR="00437D7C" w:rsidRPr="00F138A6" w:rsidRDefault="00437D7C" w:rsidP="00437D7C">
      <w:pPr>
        <w:pStyle w:val="Akapitzlist"/>
        <w:ind w:left="0"/>
        <w:jc w:val="center"/>
        <w:rPr>
          <w:b/>
          <w:sz w:val="24"/>
          <w:szCs w:val="24"/>
        </w:rPr>
      </w:pPr>
      <w:r w:rsidRPr="00F138A6">
        <w:rPr>
          <w:b/>
          <w:sz w:val="24"/>
          <w:szCs w:val="24"/>
        </w:rPr>
        <w:t>Wykaz zadań komisji rekrutacyjnej</w:t>
      </w:r>
    </w:p>
    <w:p w:rsidR="00437D7C" w:rsidRDefault="00437D7C" w:rsidP="00437D7C">
      <w:pPr>
        <w:pStyle w:val="Akapitzlist"/>
      </w:pPr>
    </w:p>
    <w:p w:rsidR="00437D7C" w:rsidRPr="00F138A6" w:rsidRDefault="00437D7C" w:rsidP="00437D7C">
      <w:pPr>
        <w:jc w:val="both"/>
      </w:pPr>
      <w:r w:rsidRPr="00F138A6">
        <w:t xml:space="preserve">1. Termin końcowy wpływu ofert – </w:t>
      </w:r>
      <w:r w:rsidRPr="00E030EB">
        <w:rPr>
          <w:b/>
        </w:rPr>
        <w:t>05.</w:t>
      </w:r>
      <w:r>
        <w:rPr>
          <w:b/>
        </w:rPr>
        <w:t>08</w:t>
      </w:r>
      <w:r w:rsidRPr="005B143D">
        <w:rPr>
          <w:b/>
        </w:rPr>
        <w:t>.202</w:t>
      </w:r>
      <w:r>
        <w:rPr>
          <w:b/>
        </w:rPr>
        <w:t>2</w:t>
      </w:r>
      <w:r w:rsidRPr="005B143D">
        <w:rPr>
          <w:b/>
        </w:rPr>
        <w:t xml:space="preserve"> r. do godz. 14.00</w:t>
      </w:r>
      <w:r w:rsidRPr="00F138A6">
        <w:t xml:space="preserve"> </w:t>
      </w:r>
    </w:p>
    <w:p w:rsidR="00437D7C" w:rsidRPr="00F138A6" w:rsidRDefault="00437D7C" w:rsidP="00437D7C">
      <w:pPr>
        <w:spacing w:after="0" w:line="360" w:lineRule="auto"/>
        <w:jc w:val="both"/>
      </w:pPr>
      <w:r w:rsidRPr="00F138A6">
        <w:t xml:space="preserve">2. Otwarcie ofert; </w:t>
      </w:r>
      <w:r w:rsidRPr="00F138A6">
        <w:rPr>
          <w:rFonts w:eastAsia="Times New Roman" w:cstheme="minorHAnsi"/>
          <w:lang w:eastAsia="pl-PL"/>
        </w:rPr>
        <w:t xml:space="preserve">przeprowadzenie analizy formalnej złożonych przez kandydata dokumentów pod względem kompletności i spełnienia wymagań </w:t>
      </w:r>
      <w:r w:rsidRPr="00F138A6">
        <w:t xml:space="preserve">oraz przygotowanie listy kandydatów spełniających wymogi formalne do upowszechnienia w Biuletynie Informacji Publicznej – </w:t>
      </w:r>
      <w:r w:rsidRPr="00E030EB">
        <w:rPr>
          <w:b/>
        </w:rPr>
        <w:t>08.08.2022</w:t>
      </w:r>
      <w:r w:rsidRPr="005B143D">
        <w:rPr>
          <w:b/>
        </w:rPr>
        <w:t xml:space="preserve"> r. o godz. 14.00</w:t>
      </w:r>
      <w:r w:rsidRPr="00F138A6">
        <w:t xml:space="preserve"> </w:t>
      </w:r>
    </w:p>
    <w:p w:rsidR="00437D7C" w:rsidRDefault="00437D7C" w:rsidP="00437D7C">
      <w:pPr>
        <w:jc w:val="both"/>
      </w:pPr>
      <w:r>
        <w:t>3. P</w:t>
      </w:r>
      <w:r w:rsidRPr="00CC2549">
        <w:rPr>
          <w:rFonts w:eastAsia="Times New Roman" w:cstheme="minorHAnsi"/>
          <w:lang w:eastAsia="pl-PL"/>
        </w:rPr>
        <w:t>rzeprowadzenie rozmowy kwalifikacyjnej z kandydatami s</w:t>
      </w:r>
      <w:r>
        <w:rPr>
          <w:rFonts w:eastAsia="Times New Roman" w:cstheme="minorHAnsi"/>
          <w:lang w:eastAsia="pl-PL"/>
        </w:rPr>
        <w:t>pełniającymi wymagania formalne; wybór najlepszego kandydata.</w:t>
      </w:r>
    </w:p>
    <w:p w:rsidR="00437D7C" w:rsidRDefault="00437D7C" w:rsidP="00437D7C">
      <w:pPr>
        <w:jc w:val="both"/>
      </w:pPr>
      <w:r>
        <w:t xml:space="preserve">4. Sporządzenie protokołu przeprowadzonego naboru kandydatów. Protokół winien zawierać </w:t>
      </w:r>
    </w:p>
    <w:p w:rsidR="00437D7C" w:rsidRDefault="00437D7C" w:rsidP="00437D7C">
      <w:pPr>
        <w:jc w:val="both"/>
      </w:pPr>
      <w:r>
        <w:t xml:space="preserve">w szczególności: </w:t>
      </w:r>
    </w:p>
    <w:p w:rsidR="00437D7C" w:rsidRDefault="00437D7C" w:rsidP="00437D7C">
      <w:pPr>
        <w:jc w:val="both"/>
      </w:pPr>
      <w:r>
        <w:t xml:space="preserve">1) opis stanowiska urzędniczego, na które był prowadzony nabór, </w:t>
      </w:r>
    </w:p>
    <w:p w:rsidR="00437D7C" w:rsidRDefault="00437D7C" w:rsidP="00437D7C">
      <w:pPr>
        <w:jc w:val="both"/>
      </w:pPr>
      <w:r>
        <w:t xml:space="preserve">2) liczbę kandydatów oraz imiona, nazwiska i adresy nie więcej niż 5 najlepszych kandydatów uszeregowanych według spełniania przez nich poziomu wymagań określonych w ogłoszeniu, </w:t>
      </w:r>
    </w:p>
    <w:p w:rsidR="00437D7C" w:rsidRDefault="00437D7C" w:rsidP="00437D7C">
      <w:pPr>
        <w:jc w:val="both"/>
      </w:pPr>
      <w:r>
        <w:t xml:space="preserve">3) informację o zastosowanych metodach i technikach naboru, </w:t>
      </w:r>
    </w:p>
    <w:p w:rsidR="00437D7C" w:rsidRDefault="00437D7C" w:rsidP="00437D7C">
      <w:pPr>
        <w:jc w:val="both"/>
      </w:pPr>
      <w:r>
        <w:t xml:space="preserve">4) uzasadnienie dokonanego wyboru. </w:t>
      </w:r>
    </w:p>
    <w:p w:rsidR="00437D7C" w:rsidRDefault="00437D7C" w:rsidP="00437D7C">
      <w:pPr>
        <w:jc w:val="both"/>
      </w:pPr>
      <w:r>
        <w:t>5) skład komisji przeprowadzającej nabór.</w:t>
      </w:r>
    </w:p>
    <w:p w:rsidR="00437D7C" w:rsidRDefault="00437D7C" w:rsidP="00437D7C">
      <w:pPr>
        <w:spacing w:after="0" w:line="360" w:lineRule="auto"/>
        <w:jc w:val="both"/>
      </w:pPr>
      <w:r>
        <w:t xml:space="preserve">5. Przygotowanie informacji o wynikach dokonanego wyboru do upowszechnienia w Biuletynie Informacji Publicznej oraz na tablicy ogłoszeń Szkoły Podstawowej im. dr. Henryka Jordana </w:t>
      </w:r>
    </w:p>
    <w:p w:rsidR="00437D7C" w:rsidRPr="00DA1D64" w:rsidRDefault="00437D7C" w:rsidP="00437D7C">
      <w:pPr>
        <w:spacing w:after="0" w:line="360" w:lineRule="auto"/>
        <w:jc w:val="both"/>
        <w:rPr>
          <w:vanish/>
          <w:specVanish/>
        </w:rPr>
      </w:pPr>
      <w:r>
        <w:t xml:space="preserve">w Ksawerowie. Powyższa informacja powinna zawierać: </w:t>
      </w:r>
    </w:p>
    <w:p w:rsidR="00437D7C" w:rsidRDefault="00437D7C" w:rsidP="00437D7C">
      <w:pPr>
        <w:spacing w:after="0" w:line="360" w:lineRule="auto"/>
        <w:jc w:val="both"/>
      </w:pPr>
      <w:r>
        <w:t xml:space="preserve"> </w:t>
      </w:r>
    </w:p>
    <w:p w:rsidR="00437D7C" w:rsidRDefault="00437D7C" w:rsidP="00437D7C">
      <w:pPr>
        <w:jc w:val="both"/>
      </w:pPr>
      <w:r>
        <w:t xml:space="preserve">1) nazwę i adres jednostki, </w:t>
      </w:r>
    </w:p>
    <w:p w:rsidR="00437D7C" w:rsidRDefault="00437D7C" w:rsidP="00437D7C">
      <w:pPr>
        <w:jc w:val="both"/>
      </w:pPr>
      <w:r>
        <w:t xml:space="preserve">2) określenie stanowiska urzędniczego, </w:t>
      </w:r>
    </w:p>
    <w:p w:rsidR="00437D7C" w:rsidRDefault="00437D7C" w:rsidP="00437D7C">
      <w:pPr>
        <w:jc w:val="both"/>
      </w:pPr>
      <w:r>
        <w:t xml:space="preserve">3) imię i nazwisko wybranego kandydata oraz jego miejsce zamieszkania, </w:t>
      </w:r>
    </w:p>
    <w:p w:rsidR="00437D7C" w:rsidRDefault="00437D7C" w:rsidP="00437D7C">
      <w:pPr>
        <w:jc w:val="both"/>
      </w:pPr>
      <w:r>
        <w:t xml:space="preserve">4) uzasadnienie dokonanego wyboru kandydata albo uzasadnienie niezatrudnienia żadnego kandydata na stanowisko urzędnicze. </w:t>
      </w:r>
    </w:p>
    <w:p w:rsidR="00437D7C" w:rsidRDefault="00437D7C" w:rsidP="00437D7C">
      <w:pPr>
        <w:jc w:val="both"/>
      </w:pPr>
      <w:r>
        <w:t>6</w:t>
      </w:r>
      <w:r w:rsidRPr="00F138A6">
        <w:t xml:space="preserve">. Czynności wymienione w punktach </w:t>
      </w:r>
      <w:r>
        <w:t>3-5</w:t>
      </w:r>
      <w:r w:rsidRPr="00F138A6">
        <w:t xml:space="preserve"> należy wykonać w terminie </w:t>
      </w:r>
      <w:r w:rsidRPr="005B143D">
        <w:rPr>
          <w:b/>
        </w:rPr>
        <w:t xml:space="preserve">do dnia </w:t>
      </w:r>
      <w:r>
        <w:rPr>
          <w:b/>
        </w:rPr>
        <w:t>12.08.2022 r.</w:t>
      </w:r>
    </w:p>
    <w:p w:rsidR="000214CF" w:rsidRDefault="000214CF">
      <w:bookmarkStart w:id="0" w:name="_GoBack"/>
      <w:bookmarkEnd w:id="0"/>
    </w:p>
    <w:sectPr w:rsidR="00021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C"/>
    <w:rsid w:val="000214CF"/>
    <w:rsid w:val="0043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ACF1D-FCF6-42B0-9E46-B6B89579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D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Szaszkiewicz</dc:creator>
  <cp:keywords/>
  <dc:description/>
  <cp:lastModifiedBy>Maria Szaszkiewicz</cp:lastModifiedBy>
  <cp:revision>1</cp:revision>
  <dcterms:created xsi:type="dcterms:W3CDTF">2022-07-22T08:33:00Z</dcterms:created>
  <dcterms:modified xsi:type="dcterms:W3CDTF">2022-07-22T08:34:00Z</dcterms:modified>
</cp:coreProperties>
</file>